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5BAD" w14:textId="77777777" w:rsidR="00836642" w:rsidRDefault="00ED186D" w:rsidP="00364AE2">
      <w:pPr>
        <w:jc w:val="center"/>
      </w:pPr>
      <w:r>
        <w:rPr>
          <w:noProof/>
        </w:rPr>
        <w:pict w14:anchorId="2BB837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14.5pt;height:199.5pt;visibility:visible">
            <v:imagedata r:id="rId4" o:title=""/>
          </v:shape>
        </w:pict>
      </w:r>
    </w:p>
    <w:p w14:paraId="0DBFF349" w14:textId="77777777" w:rsidR="00836642" w:rsidRDefault="00836642" w:rsidP="00A36EB5">
      <w:pPr>
        <w:jc w:val="center"/>
      </w:pPr>
    </w:p>
    <w:p w14:paraId="17E4FFAE" w14:textId="77777777" w:rsidR="00836642" w:rsidRPr="00C4628A" w:rsidRDefault="00836642" w:rsidP="00364AE2">
      <w:pPr>
        <w:jc w:val="center"/>
        <w:rPr>
          <w:rFonts w:ascii="Algerian" w:hAnsi="Algerian" w:cs="Algerian"/>
          <w:sz w:val="48"/>
          <w:szCs w:val="48"/>
        </w:rPr>
      </w:pPr>
      <w:r>
        <w:rPr>
          <w:rFonts w:ascii="Algerian" w:hAnsi="Algerian" w:cs="Algerian"/>
          <w:sz w:val="48"/>
          <w:szCs w:val="48"/>
        </w:rPr>
        <w:t>Senior</w:t>
      </w:r>
      <w:r w:rsidRPr="00C4628A">
        <w:rPr>
          <w:rFonts w:ascii="Algerian" w:hAnsi="Algerian" w:cs="Algerian"/>
          <w:sz w:val="48"/>
          <w:szCs w:val="48"/>
        </w:rPr>
        <w:t xml:space="preserve"> SIR</w:t>
      </w:r>
      <w:r>
        <w:rPr>
          <w:rFonts w:ascii="Algerian" w:hAnsi="Algerian" w:cs="Algerian"/>
          <w:sz w:val="48"/>
          <w:szCs w:val="48"/>
        </w:rPr>
        <w:t xml:space="preserve"> – 90 </w:t>
      </w:r>
      <w:proofErr w:type="gramStart"/>
      <w:r>
        <w:rPr>
          <w:rFonts w:ascii="Algerian" w:hAnsi="Algerian" w:cs="Algerian"/>
          <w:sz w:val="48"/>
          <w:szCs w:val="48"/>
        </w:rPr>
        <w:t>year</w:t>
      </w:r>
      <w:proofErr w:type="gramEnd"/>
    </w:p>
    <w:p w14:paraId="4731669D" w14:textId="77777777" w:rsidR="00836642" w:rsidRDefault="00836642" w:rsidP="00364AE2">
      <w:pPr>
        <w:jc w:val="center"/>
        <w:rPr>
          <w:rFonts w:ascii="Algerian" w:hAnsi="Algerian" w:cs="Algerian"/>
          <w:sz w:val="48"/>
          <w:szCs w:val="48"/>
        </w:rPr>
      </w:pPr>
      <w:r w:rsidRPr="00C4628A">
        <w:rPr>
          <w:rFonts w:ascii="Algerian" w:hAnsi="Algerian" w:cs="Algerian"/>
          <w:sz w:val="48"/>
          <w:szCs w:val="48"/>
        </w:rPr>
        <w:t>Presidential Award</w:t>
      </w:r>
    </w:p>
    <w:p w14:paraId="4D3A7BE9" w14:textId="77777777" w:rsidR="00836642" w:rsidRDefault="00836642" w:rsidP="00364AE2">
      <w:pPr>
        <w:jc w:val="center"/>
        <w:rPr>
          <w:rFonts w:ascii="Algerian" w:hAnsi="Algerian" w:cs="Algerian"/>
        </w:rPr>
      </w:pPr>
    </w:p>
    <w:p w14:paraId="57B0828B" w14:textId="77777777" w:rsidR="00836642" w:rsidRPr="00364AE2" w:rsidRDefault="00836642" w:rsidP="00364AE2">
      <w:pPr>
        <w:jc w:val="center"/>
        <w:rPr>
          <w:rFonts w:ascii="Algerian" w:hAnsi="Algerian" w:cs="Algerian"/>
          <w:sz w:val="32"/>
          <w:szCs w:val="32"/>
        </w:rPr>
      </w:pPr>
      <w:r w:rsidRPr="00364AE2">
        <w:rPr>
          <w:rFonts w:ascii="Algerian" w:hAnsi="Algerian" w:cs="Algerian"/>
          <w:sz w:val="32"/>
          <w:szCs w:val="32"/>
        </w:rPr>
        <w:t>Honors</w:t>
      </w:r>
    </w:p>
    <w:p w14:paraId="298CF3BA" w14:textId="77777777" w:rsidR="00836642" w:rsidRDefault="00836642" w:rsidP="00364AE2">
      <w:pPr>
        <w:jc w:val="center"/>
        <w:rPr>
          <w:rFonts w:ascii="Algerian" w:hAnsi="Algerian" w:cs="Algerian"/>
        </w:rPr>
      </w:pPr>
    </w:p>
    <w:p w14:paraId="1F6EE942" w14:textId="21AC5B55" w:rsidR="00836642" w:rsidRPr="00A23338" w:rsidRDefault="00A31B60" w:rsidP="00364AE2">
      <w:pPr>
        <w:jc w:val="center"/>
        <w:rPr>
          <w:rFonts w:ascii="Algerian" w:hAnsi="Algerian" w:cs="Algerian"/>
          <w:color w:val="FF0000"/>
          <w:sz w:val="56"/>
          <w:szCs w:val="56"/>
        </w:rPr>
      </w:pPr>
      <w:r>
        <w:rPr>
          <w:rFonts w:ascii="Algerian" w:hAnsi="Algerian" w:cs="Algerian"/>
          <w:color w:val="FF0000"/>
          <w:sz w:val="56"/>
          <w:szCs w:val="56"/>
        </w:rPr>
        <w:t xml:space="preserve">SIR MEMBER </w:t>
      </w:r>
      <w:r w:rsidR="00C601A9">
        <w:rPr>
          <w:rFonts w:ascii="Algerian" w:hAnsi="Algerian" w:cs="Algerian"/>
          <w:color w:val="FF0000"/>
          <w:sz w:val="56"/>
          <w:szCs w:val="56"/>
        </w:rPr>
        <w:t>ROS WEBER</w:t>
      </w:r>
    </w:p>
    <w:p w14:paraId="7CF755C6" w14:textId="77777777" w:rsidR="00836642" w:rsidRDefault="00836642" w:rsidP="00364AE2">
      <w:pPr>
        <w:jc w:val="center"/>
        <w:rPr>
          <w:rFonts w:ascii="Algerian" w:hAnsi="Algerian" w:cs="Algerian"/>
        </w:rPr>
      </w:pPr>
    </w:p>
    <w:p w14:paraId="37A2941A" w14:textId="77777777" w:rsidR="00836642" w:rsidRDefault="00836642" w:rsidP="00364AE2">
      <w:pPr>
        <w:jc w:val="center"/>
        <w:rPr>
          <w:rFonts w:ascii="Algerian" w:hAnsi="Algerian" w:cs="Algerian"/>
        </w:rPr>
      </w:pPr>
    </w:p>
    <w:p w14:paraId="731876FE" w14:textId="77777777" w:rsidR="00836642" w:rsidRDefault="00836642" w:rsidP="00364AE2">
      <w:pPr>
        <w:jc w:val="center"/>
        <w:rPr>
          <w:rFonts w:ascii="Algerian" w:hAnsi="Algerian" w:cs="Algerian"/>
        </w:rPr>
      </w:pPr>
      <w:r w:rsidRPr="00172E22">
        <w:rPr>
          <w:rFonts w:ascii="Algerian" w:hAnsi="Algerian" w:cs="Algerian"/>
        </w:rPr>
        <w:t>On achieving a Milestone in Life</w:t>
      </w:r>
    </w:p>
    <w:p w14:paraId="0C99EE67" w14:textId="77777777" w:rsidR="00836642" w:rsidRPr="004E5AE4" w:rsidRDefault="00836642" w:rsidP="00364AE2">
      <w:pPr>
        <w:jc w:val="center"/>
        <w:rPr>
          <w:rFonts w:ascii="Algerian" w:hAnsi="Algerian" w:cs="Algerian"/>
          <w:sz w:val="22"/>
          <w:szCs w:val="22"/>
        </w:rPr>
      </w:pPr>
      <w:r w:rsidRPr="004E5AE4">
        <w:rPr>
          <w:rFonts w:ascii="Algerian" w:hAnsi="Algerian" w:cs="Algerian"/>
          <w:sz w:val="22"/>
          <w:szCs w:val="22"/>
        </w:rPr>
        <w:t>As a</w:t>
      </w:r>
    </w:p>
    <w:p w14:paraId="085BB046" w14:textId="4EB2AC86" w:rsidR="00836642" w:rsidRDefault="00836642" w:rsidP="008C41F9">
      <w:pPr>
        <w:tabs>
          <w:tab w:val="center" w:pos="4680"/>
          <w:tab w:val="left" w:pos="7185"/>
        </w:tabs>
        <w:jc w:val="center"/>
        <w:rPr>
          <w:rFonts w:ascii="Algerian" w:hAnsi="Algerian" w:cs="Algerian"/>
        </w:rPr>
      </w:pPr>
      <w:r w:rsidRPr="007E1387">
        <w:rPr>
          <w:rFonts w:ascii="Algerian" w:hAnsi="Algerian" w:cs="Algerian"/>
        </w:rPr>
        <w:t>Member of</w:t>
      </w:r>
      <w:r w:rsidRPr="00A23338">
        <w:rPr>
          <w:rFonts w:ascii="Algerian" w:hAnsi="Algerian" w:cs="Algerian"/>
          <w:color w:val="FF0000"/>
        </w:rPr>
        <w:t xml:space="preserve"> </w:t>
      </w:r>
      <w:r w:rsidR="00A31B60">
        <w:rPr>
          <w:rFonts w:ascii="Algerian" w:hAnsi="Algerian" w:cs="Algerian"/>
          <w:color w:val="FF0000"/>
        </w:rPr>
        <w:t>VACAVILLE sir BRANCH 99</w:t>
      </w:r>
    </w:p>
    <w:p w14:paraId="40863284" w14:textId="77777777" w:rsidR="00836642" w:rsidRPr="00AB19DB" w:rsidRDefault="00836642" w:rsidP="00F854E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74CB78F" w14:textId="77777777" w:rsidR="00836642" w:rsidRPr="00AB19DB" w:rsidRDefault="00836642" w:rsidP="00F854E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2ADF56" w14:textId="77777777" w:rsidR="00836642" w:rsidRDefault="00836642" w:rsidP="00F854E9">
      <w:pPr>
        <w:rPr>
          <w:rFonts w:ascii="Algerian" w:hAnsi="Algerian" w:cs="Algerian"/>
        </w:rPr>
      </w:pPr>
    </w:p>
    <w:p w14:paraId="68C6BFC8" w14:textId="77777777" w:rsidR="00836642" w:rsidRDefault="00ED186D" w:rsidP="00364AE2">
      <w:pPr>
        <w:rPr>
          <w:rFonts w:ascii="Algerian" w:hAnsi="Algerian" w:cs="Algerian"/>
        </w:rPr>
      </w:pPr>
      <w:r>
        <w:rPr>
          <w:rFonts w:ascii="Algerian" w:hAnsi="Algerian" w:cs="Algerian"/>
        </w:rPr>
        <w:pict w14:anchorId="554236CC">
          <v:shape id="_x0000_i1026" type="#_x0000_t75" style="width:612pt;height:154.5pt">
            <v:imagedata r:id="rId5" o:title=""/>
          </v:shape>
        </w:pict>
      </w:r>
    </w:p>
    <w:sectPr w:rsidR="00836642" w:rsidSect="00C601A9">
      <w:pgSz w:w="12240" w:h="15840"/>
      <w:pgMar w:top="346" w:right="734" w:bottom="864" w:left="7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32A"/>
    <w:rsid w:val="00054E78"/>
    <w:rsid w:val="0010241E"/>
    <w:rsid w:val="00172E22"/>
    <w:rsid w:val="00323787"/>
    <w:rsid w:val="00364AE2"/>
    <w:rsid w:val="003822BC"/>
    <w:rsid w:val="00397839"/>
    <w:rsid w:val="003A2DE8"/>
    <w:rsid w:val="0042350A"/>
    <w:rsid w:val="004A1017"/>
    <w:rsid w:val="004C1C98"/>
    <w:rsid w:val="004E3138"/>
    <w:rsid w:val="004E5AE4"/>
    <w:rsid w:val="006313D5"/>
    <w:rsid w:val="0066107C"/>
    <w:rsid w:val="0068321E"/>
    <w:rsid w:val="006D0F74"/>
    <w:rsid w:val="006E16D7"/>
    <w:rsid w:val="00735EB1"/>
    <w:rsid w:val="007744E8"/>
    <w:rsid w:val="007E1387"/>
    <w:rsid w:val="00836642"/>
    <w:rsid w:val="00884C85"/>
    <w:rsid w:val="008C0D70"/>
    <w:rsid w:val="008C41F9"/>
    <w:rsid w:val="008E4E7F"/>
    <w:rsid w:val="009815A8"/>
    <w:rsid w:val="00993EEC"/>
    <w:rsid w:val="009E741D"/>
    <w:rsid w:val="00A050F6"/>
    <w:rsid w:val="00A23338"/>
    <w:rsid w:val="00A31B60"/>
    <w:rsid w:val="00A36EB5"/>
    <w:rsid w:val="00A4700F"/>
    <w:rsid w:val="00AB19DB"/>
    <w:rsid w:val="00AE2B0B"/>
    <w:rsid w:val="00B66C5C"/>
    <w:rsid w:val="00B71DBA"/>
    <w:rsid w:val="00B73C7D"/>
    <w:rsid w:val="00C040D1"/>
    <w:rsid w:val="00C23585"/>
    <w:rsid w:val="00C4628A"/>
    <w:rsid w:val="00C601A9"/>
    <w:rsid w:val="00D05C7C"/>
    <w:rsid w:val="00D13E40"/>
    <w:rsid w:val="00D15A6D"/>
    <w:rsid w:val="00E0732A"/>
    <w:rsid w:val="00E92695"/>
    <w:rsid w:val="00ED186D"/>
    <w:rsid w:val="00F014D4"/>
    <w:rsid w:val="00F069AF"/>
    <w:rsid w:val="00F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C7C355F"/>
  <w15:docId w15:val="{09587F7E-4A10-4C7A-99F3-5BF3163C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8A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28A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28A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628A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62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62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62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62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462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4628A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4628A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C4628A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C4628A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C4628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C4628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C4628A"/>
    <w:rPr>
      <w:b/>
      <w:bCs/>
    </w:rPr>
  </w:style>
  <w:style w:type="character" w:customStyle="1" w:styleId="Heading7Char">
    <w:name w:val="Heading 7 Char"/>
    <w:link w:val="Heading7"/>
    <w:uiPriority w:val="99"/>
    <w:semiHidden/>
    <w:rsid w:val="00C4628A"/>
    <w:rPr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rsid w:val="00C4628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rsid w:val="00C4628A"/>
    <w:rPr>
      <w:rFonts w:ascii="Calibri Light" w:hAnsi="Calibri Light" w:cs="Calibri Light"/>
    </w:rPr>
  </w:style>
  <w:style w:type="paragraph" w:styleId="Title">
    <w:name w:val="Title"/>
    <w:basedOn w:val="Normal"/>
    <w:next w:val="Normal"/>
    <w:link w:val="TitleChar"/>
    <w:uiPriority w:val="99"/>
    <w:qFormat/>
    <w:rsid w:val="00C4628A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C4628A"/>
    <w:rPr>
      <w:rFonts w:ascii="Calibri Light" w:hAnsi="Calibri Light" w:cs="Calibri Light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4628A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SubtitleChar">
    <w:name w:val="Subtitle Char"/>
    <w:link w:val="Subtitle"/>
    <w:uiPriority w:val="99"/>
    <w:rsid w:val="00C4628A"/>
    <w:rPr>
      <w:rFonts w:ascii="Calibri Light" w:hAnsi="Calibri Light" w:cs="Calibri Light"/>
      <w:sz w:val="24"/>
      <w:szCs w:val="24"/>
    </w:rPr>
  </w:style>
  <w:style w:type="character" w:styleId="Strong">
    <w:name w:val="Strong"/>
    <w:uiPriority w:val="99"/>
    <w:qFormat/>
    <w:rsid w:val="00C4628A"/>
    <w:rPr>
      <w:b/>
      <w:bCs/>
    </w:rPr>
  </w:style>
  <w:style w:type="character" w:styleId="Emphasis">
    <w:name w:val="Emphasis"/>
    <w:uiPriority w:val="99"/>
    <w:qFormat/>
    <w:rsid w:val="00C4628A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C4628A"/>
  </w:style>
  <w:style w:type="paragraph" w:styleId="ListParagraph">
    <w:name w:val="List Paragraph"/>
    <w:basedOn w:val="Normal"/>
    <w:uiPriority w:val="99"/>
    <w:qFormat/>
    <w:rsid w:val="00C462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4628A"/>
    <w:rPr>
      <w:i/>
      <w:iCs/>
    </w:rPr>
  </w:style>
  <w:style w:type="character" w:customStyle="1" w:styleId="QuoteChar">
    <w:name w:val="Quote Char"/>
    <w:link w:val="Quote"/>
    <w:uiPriority w:val="99"/>
    <w:rsid w:val="00C4628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4628A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C4628A"/>
    <w:rPr>
      <w:b/>
      <w:bCs/>
      <w:i/>
      <w:iCs/>
      <w:sz w:val="24"/>
      <w:szCs w:val="24"/>
    </w:rPr>
  </w:style>
  <w:style w:type="character" w:styleId="SubtleEmphasis">
    <w:name w:val="Subtle Emphasis"/>
    <w:uiPriority w:val="99"/>
    <w:qFormat/>
    <w:rsid w:val="00C4628A"/>
    <w:rPr>
      <w:i/>
      <w:iCs/>
      <w:color w:val="5A5A5A"/>
    </w:rPr>
  </w:style>
  <w:style w:type="character" w:styleId="IntenseEmphasis">
    <w:name w:val="Intense Emphasis"/>
    <w:uiPriority w:val="99"/>
    <w:qFormat/>
    <w:rsid w:val="00C4628A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uiPriority w:val="99"/>
    <w:qFormat/>
    <w:rsid w:val="00C4628A"/>
    <w:rPr>
      <w:sz w:val="24"/>
      <w:szCs w:val="24"/>
      <w:u w:val="single"/>
    </w:rPr>
  </w:style>
  <w:style w:type="character" w:styleId="IntenseReference">
    <w:name w:val="Intense Reference"/>
    <w:uiPriority w:val="99"/>
    <w:qFormat/>
    <w:rsid w:val="00C4628A"/>
    <w:rPr>
      <w:b/>
      <w:bCs/>
      <w:sz w:val="24"/>
      <w:szCs w:val="24"/>
      <w:u w:val="single"/>
    </w:rPr>
  </w:style>
  <w:style w:type="character" w:styleId="BookTitle">
    <w:name w:val="Book Title"/>
    <w:uiPriority w:val="99"/>
    <w:qFormat/>
    <w:rsid w:val="00C4628A"/>
    <w:rPr>
      <w:rFonts w:ascii="Calibri Light" w:hAnsi="Calibri Light" w:cs="Calibri Light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4628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364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Ronald Saltgaver</dc:creator>
  <cp:keywords/>
  <dc:description/>
  <cp:lastModifiedBy>Ken OConnell</cp:lastModifiedBy>
  <cp:revision>2</cp:revision>
  <cp:lastPrinted>2022-02-25T20:10:00Z</cp:lastPrinted>
  <dcterms:created xsi:type="dcterms:W3CDTF">2022-02-25T20:20:00Z</dcterms:created>
  <dcterms:modified xsi:type="dcterms:W3CDTF">2022-02-25T20:20:00Z</dcterms:modified>
</cp:coreProperties>
</file>